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75" w:rsidRPr="001937B3" w:rsidRDefault="00E771C2" w:rsidP="00B635AD">
      <w:pPr>
        <w:suppressAutoHyphens/>
        <w:spacing w:after="0" w:line="240" w:lineRule="auto"/>
        <w:jc w:val="center"/>
        <w:rPr>
          <w:rFonts w:ascii="Arial" w:eastAsia="Tahoma" w:hAnsi="Arial" w:cs="Arial"/>
          <w:b/>
          <w:i/>
          <w:color w:val="000000" w:themeColor="text1"/>
          <w:sz w:val="48"/>
          <w:szCs w:val="52"/>
        </w:rPr>
      </w:pPr>
      <w:r w:rsidRPr="001937B3">
        <w:rPr>
          <w:rFonts w:ascii="Arial" w:eastAsia="Tahoma" w:hAnsi="Arial" w:cs="Arial"/>
          <w:b/>
          <w:i/>
          <w:color w:val="000000" w:themeColor="text1"/>
          <w:sz w:val="44"/>
          <w:szCs w:val="52"/>
        </w:rPr>
        <w:t xml:space="preserve">Circuit - Tara Sfanta </w:t>
      </w:r>
      <w:r w:rsidR="00B635AD" w:rsidRPr="001937B3">
        <w:rPr>
          <w:rFonts w:ascii="Arial" w:eastAsia="Tahoma" w:hAnsi="Arial" w:cs="Arial"/>
          <w:b/>
          <w:i/>
          <w:color w:val="000000" w:themeColor="text1"/>
          <w:sz w:val="44"/>
          <w:szCs w:val="52"/>
        </w:rPr>
        <w:t>–</w:t>
      </w:r>
      <w:r w:rsidRPr="001937B3">
        <w:rPr>
          <w:rFonts w:ascii="Arial" w:eastAsia="Tahoma" w:hAnsi="Arial" w:cs="Arial"/>
          <w:b/>
          <w:i/>
          <w:color w:val="000000" w:themeColor="text1"/>
          <w:sz w:val="44"/>
          <w:szCs w:val="52"/>
        </w:rPr>
        <w:t xml:space="preserve"> Israel</w:t>
      </w:r>
      <w:r w:rsidR="00B635AD" w:rsidRPr="001937B3">
        <w:rPr>
          <w:rFonts w:ascii="Arial" w:eastAsia="Tahoma" w:hAnsi="Arial" w:cs="Arial"/>
          <w:b/>
          <w:i/>
          <w:color w:val="000000" w:themeColor="text1"/>
          <w:sz w:val="44"/>
          <w:szCs w:val="52"/>
        </w:rPr>
        <w:t xml:space="preserve"> – plecare 7 martie 2019</w:t>
      </w:r>
    </w:p>
    <w:p w:rsidR="00ED2775" w:rsidRPr="001C51F3" w:rsidRDefault="00ED2775">
      <w:pPr>
        <w:suppressAutoHyphens/>
        <w:spacing w:after="0" w:line="240" w:lineRule="auto"/>
        <w:jc w:val="both"/>
        <w:rPr>
          <w:rFonts w:ascii="Arial" w:eastAsia="Tahoma" w:hAnsi="Arial" w:cs="Arial"/>
          <w:b/>
          <w:color w:val="000000" w:themeColor="text1"/>
          <w:sz w:val="20"/>
          <w:szCs w:val="52"/>
          <w:u w:val="single"/>
        </w:rPr>
      </w:pPr>
    </w:p>
    <w:p w:rsidR="00ED2775" w:rsidRPr="001C51F3" w:rsidRDefault="00D17CEF" w:rsidP="004908E2">
      <w:pPr>
        <w:suppressAutoHyphens/>
        <w:spacing w:after="0" w:line="240" w:lineRule="auto"/>
        <w:jc w:val="both"/>
        <w:rPr>
          <w:rFonts w:ascii="Arial" w:eastAsia="Tahoma" w:hAnsi="Arial" w:cs="Arial"/>
          <w:b/>
          <w:color w:val="000000" w:themeColor="text1"/>
          <w:sz w:val="18"/>
          <w:u w:val="single"/>
        </w:rPr>
      </w:pPr>
      <w:r w:rsidRPr="001C51F3">
        <w:rPr>
          <w:rFonts w:ascii="Arial" w:eastAsia="Tahoma" w:hAnsi="Arial" w:cs="Arial"/>
          <w:b/>
          <w:color w:val="000000" w:themeColor="text1"/>
          <w:sz w:val="18"/>
          <w:u w:val="single"/>
        </w:rPr>
        <w:t>ZIUA I: Bucuresti - Tel Aviv - Mormantul Sf. Gheorghe - Bethlehem</w:t>
      </w:r>
    </w:p>
    <w:p w:rsidR="00ED2775" w:rsidRPr="001C51F3" w:rsidRDefault="00D17CEF" w:rsidP="004908E2">
      <w:pPr>
        <w:suppressAutoHyphens/>
        <w:spacing w:after="0" w:line="240" w:lineRule="auto"/>
        <w:jc w:val="both"/>
        <w:rPr>
          <w:rFonts w:ascii="Arial" w:eastAsia="Tahoma" w:hAnsi="Arial" w:cs="Arial"/>
          <w:color w:val="000000" w:themeColor="text1"/>
          <w:sz w:val="18"/>
        </w:rPr>
      </w:pPr>
      <w:r w:rsidRPr="001C51F3">
        <w:rPr>
          <w:rFonts w:ascii="Arial" w:eastAsia="Tahoma" w:hAnsi="Arial" w:cs="Arial"/>
          <w:color w:val="000000" w:themeColor="text1"/>
          <w:sz w:val="18"/>
        </w:rPr>
        <w:t>Intalnire la aeroportul Henri Coanda cu reprezentantul agentiei cu 3 o</w:t>
      </w:r>
      <w:r w:rsidR="004908E2" w:rsidRPr="001C51F3">
        <w:rPr>
          <w:rFonts w:ascii="Arial" w:eastAsia="Tahoma" w:hAnsi="Arial" w:cs="Arial"/>
          <w:color w:val="000000" w:themeColor="text1"/>
          <w:sz w:val="18"/>
        </w:rPr>
        <w:t>re inainte de plecare. La ora 11:00</w:t>
      </w:r>
      <w:r w:rsidRPr="001C51F3">
        <w:rPr>
          <w:rFonts w:ascii="Arial" w:eastAsia="Tahoma" w:hAnsi="Arial" w:cs="Arial"/>
          <w:color w:val="000000" w:themeColor="text1"/>
          <w:sz w:val="18"/>
        </w:rPr>
        <w:t xml:space="preserve"> decolare din Bucuresti, cu sosire in </w:t>
      </w:r>
      <w:r w:rsidR="004908E2" w:rsidRPr="001C51F3">
        <w:rPr>
          <w:rFonts w:ascii="Arial" w:eastAsia="Tahoma" w:hAnsi="Arial" w:cs="Arial"/>
          <w:color w:val="000000" w:themeColor="text1"/>
          <w:sz w:val="18"/>
        </w:rPr>
        <w:t>aeroportul din Tel Aviv la 13:30</w:t>
      </w:r>
      <w:r w:rsidRPr="001C51F3">
        <w:rPr>
          <w:rFonts w:ascii="Arial" w:eastAsia="Tahoma" w:hAnsi="Arial" w:cs="Arial"/>
          <w:color w:val="000000" w:themeColor="text1"/>
          <w:sz w:val="18"/>
        </w:rPr>
        <w:t>. Vizita la  Biserica Sf. Gheorghe -  Lod, care adaposteste mormantul Sfantului. Cina si cazare Bethlehem.</w:t>
      </w:r>
      <w:r w:rsidRPr="001C51F3">
        <w:rPr>
          <w:rFonts w:ascii="Arial" w:eastAsia="Tahoma" w:hAnsi="Arial" w:cs="Arial"/>
          <w:b/>
          <w:color w:val="000000" w:themeColor="text1"/>
          <w:sz w:val="32"/>
        </w:rPr>
        <w:t xml:space="preserve"> </w:t>
      </w:r>
    </w:p>
    <w:p w:rsidR="00E76E89" w:rsidRPr="001C51F3" w:rsidRDefault="00E76E89" w:rsidP="004908E2">
      <w:pPr>
        <w:suppressAutoHyphens/>
        <w:spacing w:after="0" w:line="240" w:lineRule="auto"/>
        <w:jc w:val="both"/>
        <w:rPr>
          <w:rFonts w:ascii="Arial" w:eastAsia="Tahoma" w:hAnsi="Arial" w:cs="Arial"/>
          <w:b/>
          <w:color w:val="000000" w:themeColor="text1"/>
          <w:sz w:val="18"/>
          <w:u w:val="single"/>
        </w:rPr>
      </w:pPr>
      <w:r w:rsidRPr="001C51F3">
        <w:rPr>
          <w:rFonts w:ascii="Arial" w:eastAsia="Tahoma" w:hAnsi="Arial" w:cs="Arial"/>
          <w:b/>
          <w:color w:val="000000" w:themeColor="text1"/>
          <w:sz w:val="18"/>
          <w:u w:val="single"/>
        </w:rPr>
        <w:t>ZIUA II: Ierusalim</w:t>
      </w:r>
      <w:r w:rsidR="004908E2" w:rsidRPr="001C51F3">
        <w:rPr>
          <w:rFonts w:ascii="Arial" w:eastAsia="Tahoma" w:hAnsi="Arial" w:cs="Arial"/>
          <w:b/>
          <w:color w:val="000000" w:themeColor="text1"/>
          <w:sz w:val="18"/>
          <w:u w:val="single"/>
        </w:rPr>
        <w:t xml:space="preserve"> </w:t>
      </w:r>
      <w:r w:rsidRPr="001C51F3">
        <w:rPr>
          <w:rFonts w:ascii="Arial" w:eastAsia="Tahoma" w:hAnsi="Arial" w:cs="Arial"/>
          <w:b/>
          <w:color w:val="000000" w:themeColor="text1"/>
          <w:sz w:val="18"/>
          <w:u w:val="single"/>
        </w:rPr>
        <w:t>-</w:t>
      </w:r>
      <w:r w:rsidR="004908E2" w:rsidRPr="001C51F3">
        <w:rPr>
          <w:rFonts w:ascii="Arial" w:eastAsia="Tahoma" w:hAnsi="Arial" w:cs="Arial"/>
          <w:b/>
          <w:color w:val="000000" w:themeColor="text1"/>
          <w:sz w:val="18"/>
          <w:u w:val="single"/>
        </w:rPr>
        <w:t xml:space="preserve"> </w:t>
      </w:r>
      <w:r w:rsidRPr="001C51F3">
        <w:rPr>
          <w:rFonts w:ascii="Arial" w:eastAsia="Tahoma" w:hAnsi="Arial" w:cs="Arial"/>
          <w:b/>
          <w:color w:val="000000" w:themeColor="text1"/>
          <w:sz w:val="18"/>
          <w:u w:val="single"/>
        </w:rPr>
        <w:t xml:space="preserve">Ein Karem </w:t>
      </w:r>
      <w:r w:rsidR="00D17CEF" w:rsidRPr="001C51F3">
        <w:rPr>
          <w:rFonts w:ascii="Arial" w:eastAsia="Tahoma" w:hAnsi="Arial" w:cs="Arial"/>
          <w:b/>
          <w:color w:val="000000" w:themeColor="text1"/>
          <w:sz w:val="18"/>
          <w:u w:val="single"/>
        </w:rPr>
        <w:t xml:space="preserve">- Muntele Eleon - Bethlehem - Biserica </w:t>
      </w:r>
      <w:r w:rsidR="00AE6EE9" w:rsidRPr="001C51F3">
        <w:rPr>
          <w:rFonts w:ascii="Arial" w:eastAsia="Tahoma" w:hAnsi="Arial" w:cs="Arial"/>
          <w:b/>
          <w:color w:val="000000" w:themeColor="text1"/>
          <w:sz w:val="18"/>
          <w:u w:val="single"/>
        </w:rPr>
        <w:t xml:space="preserve">Nasterii </w:t>
      </w:r>
      <w:r w:rsidR="00CE5C5D" w:rsidRPr="001C51F3">
        <w:rPr>
          <w:rFonts w:ascii="Arial" w:eastAsia="Tahoma" w:hAnsi="Arial" w:cs="Arial"/>
          <w:b/>
          <w:color w:val="000000" w:themeColor="text1"/>
          <w:sz w:val="18"/>
          <w:u w:val="single"/>
        </w:rPr>
        <w:t>Mantuitorului</w:t>
      </w:r>
    </w:p>
    <w:p w:rsidR="00ED2775" w:rsidRPr="001C51F3" w:rsidRDefault="00D17CEF" w:rsidP="004908E2">
      <w:pPr>
        <w:suppressAutoHyphens/>
        <w:spacing w:after="0" w:line="240" w:lineRule="auto"/>
        <w:jc w:val="both"/>
        <w:rPr>
          <w:rFonts w:ascii="Arial" w:eastAsia="Tahoma" w:hAnsi="Arial" w:cs="Arial"/>
          <w:color w:val="000000" w:themeColor="text1"/>
          <w:sz w:val="18"/>
        </w:rPr>
      </w:pPr>
      <w:r w:rsidRPr="001C51F3">
        <w:rPr>
          <w:rFonts w:ascii="Arial" w:eastAsia="Tahoma" w:hAnsi="Arial" w:cs="Arial"/>
          <w:color w:val="000000" w:themeColor="text1"/>
          <w:sz w:val="18"/>
        </w:rPr>
        <w:t>Mic dejun.</w:t>
      </w:r>
      <w:r w:rsidR="002B04BB" w:rsidRPr="001C51F3">
        <w:rPr>
          <w:rFonts w:ascii="Arial" w:eastAsia="Tahoma" w:hAnsi="Arial" w:cs="Arial"/>
          <w:color w:val="000000" w:themeColor="text1"/>
          <w:sz w:val="18"/>
        </w:rPr>
        <w:t xml:space="preserve"> Plecare spre Ein </w:t>
      </w:r>
      <w:r w:rsidRPr="001C51F3">
        <w:rPr>
          <w:rFonts w:ascii="Arial" w:eastAsia="Tahoma" w:hAnsi="Arial" w:cs="Arial"/>
          <w:color w:val="000000" w:themeColor="text1"/>
          <w:sz w:val="18"/>
        </w:rPr>
        <w:t>Karem - patria Sf. Ioan Botezatorul. Vizita la Biserica Nasterii Sf. Ioan Botezatorul si la Izvorul unde a avut loc intalnirea Maicii Domnului cu Elisabeta. Se continua cu M-tele Eleon la Biserica ortodoxa a Inaltarii Mantuito</w:t>
      </w:r>
      <w:bookmarkStart w:id="0" w:name="_GoBack"/>
      <w:bookmarkEnd w:id="0"/>
      <w:r w:rsidRPr="001C51F3">
        <w:rPr>
          <w:rFonts w:ascii="Arial" w:eastAsia="Tahoma" w:hAnsi="Arial" w:cs="Arial"/>
          <w:color w:val="000000" w:themeColor="text1"/>
          <w:sz w:val="18"/>
        </w:rPr>
        <w:t>rului la cer si Biserica unde s-a aflat Capul Sf. Ioan Botezatorul. Vizita la Manastirea Sf. Pelaghia unde se afla icoana Mantuitorului facatoare de minuni - Pantocrator. Se continua cu Muntele Maslinilor, Valea Chedronului - Locul Judecatii de Apoi si Poarta de aur. Deplasare spre  Bethlehem, unde se va vizita  Biserica Nasterii Mantuitorului, Grota Pruncilor - ucisi in timpul regelui Irod si Biserica Sf. Ecaterina. Optional: Manastirea Sf. Sava cel Sfintit in desertul  (10 euro/pers). Cina si cazare Bethlehem.</w:t>
      </w:r>
    </w:p>
    <w:p w:rsidR="00ED2775" w:rsidRPr="001C51F3" w:rsidRDefault="00D17CEF" w:rsidP="004908E2">
      <w:pPr>
        <w:suppressAutoHyphens/>
        <w:spacing w:after="0" w:line="240" w:lineRule="auto"/>
        <w:jc w:val="both"/>
        <w:rPr>
          <w:rFonts w:ascii="Arial" w:eastAsia="Tahoma" w:hAnsi="Arial" w:cs="Arial"/>
          <w:b/>
          <w:color w:val="000000" w:themeColor="text1"/>
          <w:sz w:val="18"/>
          <w:u w:val="single"/>
        </w:rPr>
      </w:pPr>
      <w:r w:rsidRPr="001C51F3">
        <w:rPr>
          <w:rFonts w:ascii="Arial" w:eastAsia="Tahoma" w:hAnsi="Arial" w:cs="Arial"/>
          <w:b/>
          <w:color w:val="000000" w:themeColor="text1"/>
          <w:sz w:val="18"/>
          <w:u w:val="single"/>
        </w:rPr>
        <w:t xml:space="preserve">ZIUA III: Ierusalim - Biserica Mormantul Maicii Domnului - Gradina Ghetimani - Drumul Crucii </w:t>
      </w:r>
    </w:p>
    <w:p w:rsidR="00ED2775" w:rsidRPr="001C51F3" w:rsidRDefault="00D17CEF" w:rsidP="004908E2">
      <w:pPr>
        <w:suppressAutoHyphens/>
        <w:spacing w:after="0" w:line="240" w:lineRule="auto"/>
        <w:jc w:val="both"/>
        <w:rPr>
          <w:rFonts w:ascii="Arial" w:eastAsia="Tahoma" w:hAnsi="Arial" w:cs="Arial"/>
          <w:color w:val="000000" w:themeColor="text1"/>
          <w:sz w:val="18"/>
        </w:rPr>
      </w:pPr>
      <w:r w:rsidRPr="001C51F3">
        <w:rPr>
          <w:rFonts w:ascii="Arial" w:eastAsia="Tahoma" w:hAnsi="Arial" w:cs="Arial"/>
          <w:color w:val="000000" w:themeColor="text1"/>
          <w:sz w:val="18"/>
        </w:rPr>
        <w:t>Mic dejun. Plecare spre Ierusalim, pentru participare la Sf. Liturghie la Mormantul Maicii Domnului. Gradina Ghetimani - locul mult iubit de Domnul, acolo unde obisnuia sa se roage si unde a fost prins.  Se va intra pe poarta Sf. Stefan si se parcurge Drumul Crucii cu cele 14 opriri. Ajungand in Cetatea Sfanta, se viziteaza Biserica Sfintei Invieri cu Golgota, Piatra Ungerii, Sfantul Mormant si locul unde s-a aflat Sfanta Cruce. Timp liber la dispozitie pentru rugaciune si pentru eventualele cumparaturi în zona comerciala din imprejurimi. Muntele Sion cu vizita la Biserica Adormirii Maicii Domnului, Cina cea de Taina si Mormantul proorocului David. Cina si cazare Bethlehem.</w:t>
      </w:r>
    </w:p>
    <w:p w:rsidR="00ED2775" w:rsidRPr="001C51F3" w:rsidRDefault="00D17CEF" w:rsidP="004908E2">
      <w:pPr>
        <w:suppressAutoHyphens/>
        <w:spacing w:after="0" w:line="240" w:lineRule="auto"/>
        <w:jc w:val="both"/>
        <w:rPr>
          <w:rFonts w:ascii="Arial" w:eastAsia="Tahoma" w:hAnsi="Arial" w:cs="Arial"/>
          <w:b/>
          <w:color w:val="000000" w:themeColor="text1"/>
          <w:sz w:val="18"/>
          <w:u w:val="single"/>
        </w:rPr>
      </w:pPr>
      <w:r w:rsidRPr="001C51F3">
        <w:rPr>
          <w:rFonts w:ascii="Arial" w:eastAsia="Tahoma" w:hAnsi="Arial" w:cs="Arial"/>
          <w:b/>
          <w:color w:val="000000" w:themeColor="text1"/>
          <w:sz w:val="18"/>
          <w:u w:val="single"/>
        </w:rPr>
        <w:t>ZIUA IV: Hozeva - Sf. Ioan Iacob Romanul - Ierihon - Marea Moarta - Manastirea Sf. Gherasim</w:t>
      </w:r>
    </w:p>
    <w:p w:rsidR="00ED2775" w:rsidRPr="001C51F3" w:rsidRDefault="00D17CEF" w:rsidP="004908E2">
      <w:pPr>
        <w:suppressAutoHyphens/>
        <w:spacing w:after="0" w:line="240" w:lineRule="auto"/>
        <w:jc w:val="both"/>
        <w:rPr>
          <w:rFonts w:ascii="Arial" w:eastAsia="Tahoma" w:hAnsi="Arial" w:cs="Arial"/>
          <w:color w:val="000000" w:themeColor="text1"/>
          <w:sz w:val="18"/>
        </w:rPr>
      </w:pPr>
      <w:r w:rsidRPr="001C51F3">
        <w:rPr>
          <w:rFonts w:ascii="Arial" w:eastAsia="Tahoma" w:hAnsi="Arial" w:cs="Arial"/>
          <w:color w:val="000000" w:themeColor="text1"/>
          <w:sz w:val="18"/>
        </w:rPr>
        <w:t>Mic dejun. Optional: Plecare spre Manastirea Hozeva din des</w:t>
      </w:r>
      <w:r w:rsidR="00672BE3" w:rsidRPr="001C51F3">
        <w:rPr>
          <w:rFonts w:ascii="Arial" w:eastAsia="Tahoma" w:hAnsi="Arial" w:cs="Arial"/>
          <w:color w:val="000000" w:themeColor="text1"/>
          <w:sz w:val="18"/>
        </w:rPr>
        <w:t xml:space="preserve">ertul Iudeii, care adaposteste </w:t>
      </w:r>
      <w:r w:rsidRPr="001C51F3">
        <w:rPr>
          <w:rFonts w:ascii="Arial" w:eastAsia="Tahoma" w:hAnsi="Arial" w:cs="Arial"/>
          <w:color w:val="000000" w:themeColor="text1"/>
          <w:sz w:val="18"/>
        </w:rPr>
        <w:t>Moastele Sfantului Ioan Iacob Romanul.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(45 euro/pers). Cina si cazare Bethlehem.</w:t>
      </w:r>
    </w:p>
    <w:p w:rsidR="00ED2775" w:rsidRPr="001C51F3" w:rsidRDefault="00D17CEF" w:rsidP="004908E2">
      <w:pPr>
        <w:suppressAutoHyphens/>
        <w:spacing w:after="0" w:line="240" w:lineRule="auto"/>
        <w:jc w:val="both"/>
        <w:rPr>
          <w:rFonts w:ascii="Arial" w:eastAsia="Tahoma" w:hAnsi="Arial" w:cs="Arial"/>
          <w:b/>
          <w:color w:val="000000" w:themeColor="text1"/>
          <w:sz w:val="18"/>
          <w:u w:val="single"/>
        </w:rPr>
      </w:pPr>
      <w:r w:rsidRPr="001C51F3">
        <w:rPr>
          <w:rFonts w:ascii="Arial" w:eastAsia="Tahoma" w:hAnsi="Arial" w:cs="Arial"/>
          <w:b/>
          <w:color w:val="000000" w:themeColor="text1"/>
          <w:sz w:val="18"/>
          <w:u w:val="single"/>
        </w:rPr>
        <w:t xml:space="preserve">ZIUA V: Raul Iordan - Mt. Tabor - Nazareth - Tiberias  - Galileea - Capernaum </w:t>
      </w:r>
    </w:p>
    <w:p w:rsidR="00CE5C5D" w:rsidRPr="001C51F3" w:rsidRDefault="00D17CEF" w:rsidP="004908E2">
      <w:pPr>
        <w:suppressAutoHyphens/>
        <w:spacing w:after="0" w:line="240" w:lineRule="auto"/>
        <w:jc w:val="both"/>
        <w:rPr>
          <w:rFonts w:ascii="Arial" w:eastAsia="Tahoma" w:hAnsi="Arial" w:cs="Arial"/>
          <w:color w:val="000000" w:themeColor="text1"/>
          <w:sz w:val="18"/>
        </w:rPr>
      </w:pPr>
      <w:r w:rsidRPr="001C51F3">
        <w:rPr>
          <w:rFonts w:ascii="Arial" w:eastAsia="Tahoma" w:hAnsi="Arial" w:cs="Arial"/>
          <w:color w:val="000000" w:themeColor="text1"/>
          <w:sz w:val="18"/>
        </w:rPr>
        <w:t xml:space="preserve">Mic dejun. Se incepe programul cu Raul Sf. Iordan -  in care a fost botezat Mantuitorul IIsus Hristos, oprire pentru baie si botez simbolic. Optional: Muntele Tabor - Biserica Schimbarii la Fata, unde Domnul le-a aratat ucenicilor firea  Sa Dumnezeiasca (10 euro/pers). </w:t>
      </w:r>
      <w:r w:rsidR="00672BE3" w:rsidRPr="001C51F3">
        <w:rPr>
          <w:rFonts w:ascii="Arial" w:eastAsia="Tahoma" w:hAnsi="Arial" w:cs="Arial"/>
          <w:color w:val="000000" w:themeColor="text1"/>
          <w:sz w:val="18"/>
        </w:rPr>
        <w:t>Nazareth -</w:t>
      </w:r>
      <w:r w:rsidR="00733671" w:rsidRPr="001C51F3">
        <w:rPr>
          <w:rFonts w:ascii="Arial" w:eastAsia="Tahoma" w:hAnsi="Arial" w:cs="Arial"/>
          <w:color w:val="000000" w:themeColor="text1"/>
          <w:sz w:val="18"/>
        </w:rPr>
        <w:t xml:space="preserve"> vizitarea Bisericii Sf. Fecioare Maria si a </w:t>
      </w:r>
      <w:r w:rsidRPr="001C51F3">
        <w:rPr>
          <w:rFonts w:ascii="Arial" w:eastAsia="Tahoma" w:hAnsi="Arial" w:cs="Arial"/>
          <w:color w:val="000000" w:themeColor="text1"/>
          <w:sz w:val="18"/>
        </w:rPr>
        <w:t>Izvorul</w:t>
      </w:r>
      <w:r w:rsidR="00672BE3" w:rsidRPr="001C51F3">
        <w:rPr>
          <w:rFonts w:ascii="Arial" w:eastAsia="Tahoma" w:hAnsi="Arial" w:cs="Arial"/>
          <w:color w:val="000000" w:themeColor="text1"/>
          <w:sz w:val="18"/>
        </w:rPr>
        <w:t>ui</w:t>
      </w:r>
      <w:r w:rsidRPr="001C51F3">
        <w:rPr>
          <w:rFonts w:ascii="Arial" w:eastAsia="Tahoma" w:hAnsi="Arial" w:cs="Arial"/>
          <w:color w:val="000000" w:themeColor="text1"/>
          <w:sz w:val="18"/>
        </w:rPr>
        <w:t xml:space="preserve"> Maicii Domnului, unde Arhanghelul Gavril i-a adus Maicii Domnului vestea că va naste pe Mesia. Cana Galileii - Biserica din locul primei minuni savarsite de Iisus la nunta lui Simon si transformarea apei in vin. Optional: Croaziera pe Marea Galileii  pe urmele Sf. Apostol Petru, unde se va servi </w:t>
      </w:r>
      <w:r w:rsidRPr="001C51F3">
        <w:rPr>
          <w:rFonts w:ascii="Arial" w:eastAsia="Tahoma" w:hAnsi="Arial" w:cs="Arial"/>
          <w:color w:val="000000" w:themeColor="text1"/>
          <w:sz w:val="18"/>
        </w:rPr>
        <w:lastRenderedPageBreak/>
        <w:t>pranzul  gustand din “ Pestele Sf. Petru” (30 euro/pers.). Oprire la Biserica Ortodoxa cu hramul Sfintilor Apostoli Petru si Pavel - Capernaum. Cina si cazare Bethlehem</w:t>
      </w:r>
      <w:r w:rsidR="003A5AFB" w:rsidRPr="001C51F3">
        <w:rPr>
          <w:rFonts w:ascii="Arial" w:eastAsia="Tahoma" w:hAnsi="Arial" w:cs="Arial"/>
          <w:color w:val="000000" w:themeColor="text1"/>
          <w:sz w:val="18"/>
        </w:rPr>
        <w:t xml:space="preserve"> / Nazareth</w:t>
      </w:r>
      <w:r w:rsidRPr="001C51F3">
        <w:rPr>
          <w:rFonts w:ascii="Arial" w:eastAsia="Tahoma" w:hAnsi="Arial" w:cs="Arial"/>
          <w:color w:val="000000" w:themeColor="text1"/>
          <w:sz w:val="18"/>
        </w:rPr>
        <w:t>.</w:t>
      </w:r>
    </w:p>
    <w:p w:rsidR="00ED2775" w:rsidRPr="001C51F3" w:rsidRDefault="001415CE" w:rsidP="004908E2">
      <w:pPr>
        <w:suppressAutoHyphens/>
        <w:spacing w:after="0" w:line="240" w:lineRule="auto"/>
        <w:jc w:val="both"/>
        <w:rPr>
          <w:rFonts w:ascii="Arial" w:eastAsia="Tahoma" w:hAnsi="Arial" w:cs="Arial"/>
          <w:b/>
          <w:color w:val="000000" w:themeColor="text1"/>
          <w:sz w:val="18"/>
          <w:u w:val="single"/>
        </w:rPr>
      </w:pPr>
      <w:r w:rsidRPr="001C51F3">
        <w:rPr>
          <w:rFonts w:ascii="Arial" w:eastAsia="Tahoma" w:hAnsi="Arial" w:cs="Arial"/>
          <w:b/>
          <w:color w:val="000000" w:themeColor="text1"/>
          <w:sz w:val="18"/>
          <w:u w:val="single"/>
        </w:rPr>
        <w:t>ZIUA VI:  Tel Aviv - Ya</w:t>
      </w:r>
      <w:r w:rsidR="00D17CEF" w:rsidRPr="001C51F3">
        <w:rPr>
          <w:rFonts w:ascii="Arial" w:eastAsia="Tahoma" w:hAnsi="Arial" w:cs="Arial"/>
          <w:b/>
          <w:color w:val="000000" w:themeColor="text1"/>
          <w:sz w:val="18"/>
          <w:u w:val="single"/>
        </w:rPr>
        <w:t>fo - Bucuresti</w:t>
      </w:r>
    </w:p>
    <w:p w:rsidR="00ED2775" w:rsidRPr="001C51F3" w:rsidRDefault="00D17CEF" w:rsidP="004908E2">
      <w:pPr>
        <w:suppressAutoHyphens/>
        <w:spacing w:after="0" w:line="240" w:lineRule="auto"/>
        <w:jc w:val="both"/>
        <w:rPr>
          <w:rFonts w:ascii="Arial" w:eastAsia="Tahoma" w:hAnsi="Arial" w:cs="Arial"/>
          <w:color w:val="000000" w:themeColor="text1"/>
          <w:sz w:val="20"/>
        </w:rPr>
      </w:pPr>
      <w:r w:rsidRPr="001C51F3">
        <w:rPr>
          <w:rFonts w:ascii="Arial" w:eastAsia="Tahoma" w:hAnsi="Arial" w:cs="Arial"/>
          <w:color w:val="000000" w:themeColor="text1"/>
          <w:sz w:val="18"/>
        </w:rPr>
        <w:t>Mic dejun.  Plecare spre aeroportul din  Tel-A</w:t>
      </w:r>
      <w:r w:rsidR="001415CE" w:rsidRPr="001C51F3">
        <w:rPr>
          <w:rFonts w:ascii="Arial" w:eastAsia="Tahoma" w:hAnsi="Arial" w:cs="Arial"/>
          <w:color w:val="000000" w:themeColor="text1"/>
          <w:sz w:val="18"/>
        </w:rPr>
        <w:t>viv, cu oprire in Tel-Aviv Yafo</w:t>
      </w:r>
      <w:r w:rsidRPr="001C51F3">
        <w:rPr>
          <w:rFonts w:ascii="Arial" w:eastAsia="Tahoma" w:hAnsi="Arial" w:cs="Arial"/>
          <w:color w:val="000000" w:themeColor="text1"/>
          <w:sz w:val="18"/>
        </w:rPr>
        <w:t xml:space="preserve"> s</w:t>
      </w:r>
      <w:r w:rsidR="001C2496" w:rsidRPr="001C51F3">
        <w:rPr>
          <w:rFonts w:ascii="Arial" w:eastAsia="Tahoma" w:hAnsi="Arial" w:cs="Arial"/>
          <w:color w:val="000000" w:themeColor="text1"/>
          <w:sz w:val="18"/>
        </w:rPr>
        <w:t>i timp liber de-a lungul marii M</w:t>
      </w:r>
      <w:r w:rsidRPr="001C51F3">
        <w:rPr>
          <w:rFonts w:ascii="Arial" w:eastAsia="Tahoma" w:hAnsi="Arial" w:cs="Arial"/>
          <w:color w:val="000000" w:themeColor="text1"/>
          <w:sz w:val="18"/>
        </w:rPr>
        <w:t>editerane. Se pot vizita bisericile Sf. Arhanghel Gavril,</w:t>
      </w:r>
      <w:r w:rsidR="00C11994" w:rsidRPr="001C51F3">
        <w:rPr>
          <w:rFonts w:ascii="Arial" w:eastAsia="Tahoma" w:hAnsi="Arial" w:cs="Arial"/>
          <w:color w:val="000000" w:themeColor="text1"/>
          <w:sz w:val="18"/>
        </w:rPr>
        <w:t xml:space="preserve"> Sf. Petru sau Podul D</w:t>
      </w:r>
      <w:r w:rsidRPr="001C51F3">
        <w:rPr>
          <w:rFonts w:ascii="Arial" w:eastAsia="Tahoma" w:hAnsi="Arial" w:cs="Arial"/>
          <w:color w:val="000000" w:themeColor="text1"/>
          <w:sz w:val="18"/>
        </w:rPr>
        <w:t>orintelor si v</w:t>
      </w:r>
      <w:r w:rsidR="001C2496" w:rsidRPr="001C51F3">
        <w:rPr>
          <w:rFonts w:ascii="Arial" w:eastAsia="Tahoma" w:hAnsi="Arial" w:cs="Arial"/>
          <w:color w:val="000000" w:themeColor="text1"/>
          <w:sz w:val="18"/>
        </w:rPr>
        <w:t>estigii istorice. Decolare la 17:40</w:t>
      </w:r>
      <w:r w:rsidRPr="001C51F3">
        <w:rPr>
          <w:rFonts w:ascii="Arial" w:eastAsia="Tahoma" w:hAnsi="Arial" w:cs="Arial"/>
          <w:color w:val="000000" w:themeColor="text1"/>
          <w:sz w:val="18"/>
        </w:rPr>
        <w:t xml:space="preserve"> cu sosire in Bucu</w:t>
      </w:r>
      <w:r w:rsidR="001C2496" w:rsidRPr="001C51F3">
        <w:rPr>
          <w:rFonts w:ascii="Arial" w:eastAsia="Tahoma" w:hAnsi="Arial" w:cs="Arial"/>
          <w:color w:val="000000" w:themeColor="text1"/>
          <w:sz w:val="18"/>
        </w:rPr>
        <w:t>resti - Henri Coanda la ora 20:2</w:t>
      </w:r>
      <w:r w:rsidRPr="001C51F3">
        <w:rPr>
          <w:rFonts w:ascii="Arial" w:eastAsia="Tahoma" w:hAnsi="Arial" w:cs="Arial"/>
          <w:color w:val="000000" w:themeColor="text1"/>
          <w:sz w:val="18"/>
        </w:rPr>
        <w:t>5.</w:t>
      </w:r>
    </w:p>
    <w:p w:rsidR="00CE5C5D" w:rsidRPr="001C51F3" w:rsidRDefault="00CE5C5D" w:rsidP="00E76E89">
      <w:pPr>
        <w:suppressAutoHyphens/>
        <w:spacing w:after="0" w:line="240" w:lineRule="auto"/>
        <w:jc w:val="both"/>
        <w:rPr>
          <w:rFonts w:ascii="Arial" w:eastAsia="Calibri" w:hAnsi="Arial" w:cs="Arial"/>
          <w:b/>
          <w:color w:val="000000" w:themeColor="text1"/>
          <w:sz w:val="18"/>
        </w:rPr>
      </w:pPr>
    </w:p>
    <w:tbl>
      <w:tblPr>
        <w:tblpPr w:leftFromText="180" w:rightFromText="180" w:vertAnchor="page" w:horzAnchor="margin" w:tblpXSpec="right" w:tblpY="4066"/>
        <w:tblW w:w="4882" w:type="dxa"/>
        <w:tblLayout w:type="fixed"/>
        <w:tblCellMar>
          <w:left w:w="10" w:type="dxa"/>
          <w:right w:w="10" w:type="dxa"/>
        </w:tblCellMar>
        <w:tblLook w:val="04A0" w:firstRow="1" w:lastRow="0" w:firstColumn="1" w:lastColumn="0" w:noHBand="0" w:noVBand="1"/>
      </w:tblPr>
      <w:tblGrid>
        <w:gridCol w:w="4882"/>
      </w:tblGrid>
      <w:tr w:rsidR="001937B3" w:rsidRPr="001C51F3" w:rsidTr="001937B3">
        <w:trPr>
          <w:trHeight w:val="1972"/>
        </w:trPr>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37B3" w:rsidRPr="001C51F3" w:rsidRDefault="001937B3" w:rsidP="001937B3">
            <w:pPr>
              <w:suppressAutoHyphens/>
              <w:spacing w:after="0" w:line="240" w:lineRule="auto"/>
              <w:rPr>
                <w:rFonts w:ascii="Arial" w:eastAsia="Segoe UI Symbol" w:hAnsi="Arial" w:cs="Arial"/>
                <w:b/>
                <w:color w:val="000000" w:themeColor="text1"/>
                <w:sz w:val="18"/>
              </w:rPr>
            </w:pPr>
          </w:p>
          <w:p w:rsidR="001937B3" w:rsidRPr="001937B3" w:rsidRDefault="001937B3" w:rsidP="001937B3">
            <w:pPr>
              <w:suppressAutoHyphens/>
              <w:spacing w:after="0" w:line="240" w:lineRule="auto"/>
              <w:rPr>
                <w:rFonts w:ascii="Arial" w:eastAsia="Segoe UI Symbol" w:hAnsi="Arial" w:cs="Arial"/>
                <w:b/>
                <w:i/>
                <w:color w:val="000000" w:themeColor="text1"/>
                <w:sz w:val="18"/>
              </w:rPr>
            </w:pPr>
            <w:r w:rsidRPr="001937B3">
              <w:rPr>
                <w:rFonts w:ascii="Arial" w:eastAsia="Segoe UI Symbol" w:hAnsi="Arial" w:cs="Arial"/>
                <w:b/>
                <w:i/>
                <w:color w:val="000000" w:themeColor="text1"/>
                <w:sz w:val="18"/>
                <w:highlight w:val="green"/>
              </w:rPr>
              <w:t>SERVICII INCLUSE:</w:t>
            </w:r>
          </w:p>
          <w:p w:rsidR="001937B3" w:rsidRPr="001937B3" w:rsidRDefault="001937B3" w:rsidP="001937B3">
            <w:pPr>
              <w:suppressAutoHyphens/>
              <w:spacing w:after="0" w:line="240" w:lineRule="auto"/>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bilet de avion Bucuresti - Tel Aviv - Bucuresti  </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transfer aeroport - hotel - aeroport</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1 mic dejun si 1 cina in avion cu bauturi incluse                                         </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5 nopti cazare cu demipensiune la hotel de 4*</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transport cu autocar modern - aer conditionat             </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ghid si preot</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taxele de aeroport  </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bacsisuri (hoteluri, ghizi locali si soferi) </w:t>
            </w:r>
          </w:p>
          <w:p w:rsidR="001937B3" w:rsidRPr="001937B3" w:rsidRDefault="001937B3" w:rsidP="001937B3">
            <w:pPr>
              <w:suppressAutoHyphens/>
              <w:spacing w:after="0" w:line="240" w:lineRule="auto"/>
              <w:ind w:left="-36"/>
              <w:rPr>
                <w:rFonts w:ascii="Arial" w:eastAsia="Tahoma" w:hAnsi="Arial" w:cs="Arial"/>
                <w:b/>
                <w:i/>
                <w:color w:val="000000" w:themeColor="text1"/>
                <w:sz w:val="18"/>
              </w:rPr>
            </w:pPr>
            <w:r w:rsidRPr="001937B3">
              <w:rPr>
                <w:rFonts w:ascii="Arial" w:eastAsia="Segoe UI Symbol" w:hAnsi="Arial" w:cs="Arial"/>
                <w:b/>
                <w:i/>
                <w:color w:val="000000" w:themeColor="text1"/>
                <w:sz w:val="18"/>
              </w:rPr>
              <w:t>●</w:t>
            </w:r>
            <w:r w:rsidRPr="001937B3">
              <w:rPr>
                <w:rFonts w:ascii="Arial" w:eastAsia="Tahoma" w:hAnsi="Arial" w:cs="Arial"/>
                <w:b/>
                <w:i/>
                <w:color w:val="000000" w:themeColor="text1"/>
                <w:sz w:val="18"/>
              </w:rPr>
              <w:t xml:space="preserve"> taxele de intrare la obiectivele turistice din program </w:t>
            </w:r>
          </w:p>
          <w:p w:rsidR="001937B3" w:rsidRPr="001937B3" w:rsidRDefault="001937B3" w:rsidP="001937B3">
            <w:pPr>
              <w:suppressAutoHyphens/>
              <w:spacing w:after="0" w:line="240" w:lineRule="auto"/>
              <w:rPr>
                <w:rFonts w:ascii="Arial" w:hAnsi="Arial" w:cs="Arial"/>
                <w:b/>
                <w:i/>
                <w:color w:val="000000" w:themeColor="text1"/>
                <w:sz w:val="18"/>
              </w:rPr>
            </w:pPr>
          </w:p>
          <w:p w:rsidR="001937B3" w:rsidRPr="001937B3" w:rsidRDefault="001937B3" w:rsidP="001937B3">
            <w:pPr>
              <w:suppressAutoHyphens/>
              <w:spacing w:after="0" w:line="240" w:lineRule="auto"/>
              <w:rPr>
                <w:rFonts w:ascii="Arial" w:hAnsi="Arial" w:cs="Arial"/>
                <w:b/>
                <w:i/>
                <w:color w:val="000000" w:themeColor="text1"/>
                <w:sz w:val="18"/>
              </w:rPr>
            </w:pPr>
            <w:r w:rsidRPr="001937B3">
              <w:rPr>
                <w:rFonts w:ascii="Arial" w:hAnsi="Arial" w:cs="Arial"/>
                <w:b/>
                <w:i/>
                <w:color w:val="000000" w:themeColor="text1"/>
                <w:sz w:val="18"/>
                <w:highlight w:val="red"/>
              </w:rPr>
              <w:t>TARIFUL NU INCLUDE:</w:t>
            </w:r>
          </w:p>
          <w:p w:rsidR="001937B3" w:rsidRPr="001937B3" w:rsidRDefault="001937B3" w:rsidP="001937B3">
            <w:pPr>
              <w:suppressAutoHyphens/>
              <w:spacing w:after="0" w:line="240" w:lineRule="auto"/>
              <w:rPr>
                <w:rFonts w:ascii="Arial" w:hAnsi="Arial" w:cs="Arial"/>
                <w:b/>
                <w:i/>
                <w:color w:val="000000" w:themeColor="text1"/>
                <w:sz w:val="18"/>
              </w:rPr>
            </w:pPr>
            <w:r w:rsidRPr="001937B3">
              <w:rPr>
                <w:rFonts w:ascii="Arial" w:hAnsi="Arial" w:cs="Arial"/>
                <w:b/>
                <w:i/>
                <w:color w:val="000000" w:themeColor="text1"/>
                <w:sz w:val="18"/>
              </w:rPr>
              <w:t xml:space="preserve">● asigurarea medicala </w:t>
            </w:r>
          </w:p>
          <w:p w:rsidR="001937B3" w:rsidRPr="001937B3" w:rsidRDefault="001937B3" w:rsidP="001937B3">
            <w:pPr>
              <w:suppressAutoHyphens/>
              <w:spacing w:after="0" w:line="240" w:lineRule="auto"/>
              <w:rPr>
                <w:rFonts w:ascii="Arial" w:hAnsi="Arial" w:cs="Arial"/>
                <w:b/>
                <w:i/>
                <w:color w:val="000000" w:themeColor="text1"/>
                <w:sz w:val="18"/>
              </w:rPr>
            </w:pPr>
            <w:r w:rsidRPr="001937B3">
              <w:rPr>
                <w:rFonts w:ascii="Arial" w:hAnsi="Arial" w:cs="Arial"/>
                <w:b/>
                <w:i/>
                <w:color w:val="000000" w:themeColor="text1"/>
                <w:sz w:val="18"/>
              </w:rPr>
              <w:t xml:space="preserve">● bauturile alcoolice si racoritoare la mese </w:t>
            </w:r>
          </w:p>
          <w:p w:rsidR="001937B3" w:rsidRPr="001937B3" w:rsidRDefault="001937B3" w:rsidP="001937B3">
            <w:pPr>
              <w:suppressAutoHyphens/>
              <w:spacing w:after="0" w:line="240" w:lineRule="auto"/>
              <w:rPr>
                <w:rFonts w:ascii="Arial" w:hAnsi="Arial" w:cs="Arial"/>
                <w:b/>
                <w:i/>
                <w:color w:val="000000" w:themeColor="text1"/>
                <w:sz w:val="18"/>
              </w:rPr>
            </w:pPr>
            <w:r w:rsidRPr="001937B3">
              <w:rPr>
                <w:rFonts w:ascii="Arial" w:hAnsi="Arial" w:cs="Arial"/>
                <w:b/>
                <w:i/>
                <w:color w:val="000000" w:themeColor="text1"/>
                <w:sz w:val="18"/>
              </w:rPr>
              <w:t>● mesele de pranz</w:t>
            </w:r>
          </w:p>
          <w:p w:rsidR="001937B3" w:rsidRPr="001C51F3" w:rsidRDefault="001937B3" w:rsidP="001937B3">
            <w:pPr>
              <w:suppressAutoHyphens/>
              <w:spacing w:after="0" w:line="240" w:lineRule="auto"/>
              <w:rPr>
                <w:rFonts w:ascii="Arial" w:hAnsi="Arial" w:cs="Arial"/>
                <w:b/>
                <w:color w:val="000000" w:themeColor="text1"/>
                <w:sz w:val="18"/>
              </w:rPr>
            </w:pPr>
            <w:r w:rsidRPr="001937B3">
              <w:rPr>
                <w:rFonts w:ascii="Arial" w:hAnsi="Arial" w:cs="Arial"/>
                <w:b/>
                <w:i/>
                <w:color w:val="000000" w:themeColor="text1"/>
                <w:sz w:val="18"/>
              </w:rPr>
              <w:t>● excursiile optionale din program, Slujba de noapte la Mormantul Sfant , precum si alte excursii propuse la fata locului</w:t>
            </w:r>
          </w:p>
        </w:tc>
      </w:tr>
    </w:tbl>
    <w:p w:rsidR="00E76E89" w:rsidRPr="001C51F3" w:rsidRDefault="00E76E89" w:rsidP="00E76E89">
      <w:pPr>
        <w:suppressAutoHyphens/>
        <w:spacing w:after="0" w:line="240" w:lineRule="auto"/>
        <w:jc w:val="both"/>
        <w:rPr>
          <w:rFonts w:ascii="Arial" w:eastAsia="Calibri" w:hAnsi="Arial" w:cs="Arial"/>
          <w:color w:val="000000" w:themeColor="text1"/>
          <w:sz w:val="16"/>
        </w:rPr>
      </w:pPr>
      <w:r w:rsidRPr="001C51F3">
        <w:rPr>
          <w:rFonts w:ascii="Arial" w:eastAsia="Calibri" w:hAnsi="Arial" w:cs="Arial"/>
          <w:color w:val="000000" w:themeColor="text1"/>
          <w:sz w:val="16"/>
        </w:rPr>
        <w:t xml:space="preserve">Nota: </w:t>
      </w:r>
    </w:p>
    <w:p w:rsidR="00E76E89" w:rsidRPr="001C51F3" w:rsidRDefault="00E76E89" w:rsidP="00E76E89">
      <w:pPr>
        <w:numPr>
          <w:ilvl w:val="0"/>
          <w:numId w:val="3"/>
        </w:numPr>
        <w:tabs>
          <w:tab w:val="left" w:pos="540"/>
        </w:tabs>
        <w:suppressAutoHyphens/>
        <w:spacing w:after="0" w:line="240" w:lineRule="auto"/>
        <w:ind w:left="360" w:hanging="360"/>
        <w:rPr>
          <w:rFonts w:ascii="Arial" w:eastAsia="Calibri" w:hAnsi="Arial" w:cs="Arial"/>
          <w:color w:val="000000" w:themeColor="text1"/>
          <w:sz w:val="16"/>
        </w:rPr>
      </w:pPr>
      <w:r w:rsidRPr="001C51F3">
        <w:rPr>
          <w:rFonts w:ascii="Arial" w:eastAsia="Calibri" w:hAnsi="Arial" w:cs="Arial"/>
          <w:color w:val="000000" w:themeColor="text1"/>
          <w:sz w:val="16"/>
        </w:rPr>
        <w:t xml:space="preserve">Documente necesare calatoriei: pasaport valabil cu cel putin 6 luni de la data intoarcerii. </w:t>
      </w:r>
    </w:p>
    <w:p w:rsidR="00E76E89" w:rsidRPr="001C51F3" w:rsidRDefault="00E76E89" w:rsidP="00E76E89">
      <w:pPr>
        <w:numPr>
          <w:ilvl w:val="0"/>
          <w:numId w:val="3"/>
        </w:numPr>
        <w:tabs>
          <w:tab w:val="left" w:pos="540"/>
        </w:tabs>
        <w:suppressAutoHyphens/>
        <w:spacing w:after="0" w:line="240" w:lineRule="auto"/>
        <w:ind w:left="360" w:hanging="360"/>
        <w:rPr>
          <w:rFonts w:ascii="Arial" w:eastAsia="Calibri" w:hAnsi="Arial" w:cs="Arial"/>
          <w:color w:val="000000" w:themeColor="text1"/>
          <w:sz w:val="16"/>
        </w:rPr>
      </w:pPr>
      <w:r w:rsidRPr="001C51F3">
        <w:rPr>
          <w:rFonts w:ascii="Arial" w:eastAsia="Calibri" w:hAnsi="Arial" w:cs="Arial"/>
          <w:color w:val="000000" w:themeColor="text1"/>
          <w:sz w:val="16"/>
        </w:rPr>
        <w:t>Programul pe zile si ordinea vizitelor se pot modifica, respectand in totalitate vizitele mentionate în program.</w:t>
      </w:r>
    </w:p>
    <w:p w:rsidR="00E76E89" w:rsidRPr="001C51F3" w:rsidRDefault="00E76E89" w:rsidP="00E76E89">
      <w:pPr>
        <w:numPr>
          <w:ilvl w:val="0"/>
          <w:numId w:val="3"/>
        </w:numPr>
        <w:tabs>
          <w:tab w:val="left" w:pos="540"/>
        </w:tabs>
        <w:suppressAutoHyphens/>
        <w:spacing w:after="0" w:line="240" w:lineRule="auto"/>
        <w:ind w:left="360" w:hanging="360"/>
        <w:rPr>
          <w:rFonts w:ascii="Arial" w:eastAsia="Calibri" w:hAnsi="Arial" w:cs="Arial"/>
          <w:color w:val="000000" w:themeColor="text1"/>
          <w:sz w:val="16"/>
        </w:rPr>
      </w:pPr>
      <w:r w:rsidRPr="001C51F3">
        <w:rPr>
          <w:rFonts w:ascii="Arial" w:eastAsia="Calibri" w:hAnsi="Arial" w:cs="Arial"/>
          <w:color w:val="000000" w:themeColor="text1"/>
          <w:sz w:val="16"/>
        </w:rPr>
        <w:t>Categoria hotelurilor si a mijloacelor de transport este in conformitate cu normele locale.</w:t>
      </w:r>
    </w:p>
    <w:p w:rsidR="00E76E89" w:rsidRPr="001C51F3" w:rsidRDefault="00E76E89" w:rsidP="00E76E89">
      <w:pPr>
        <w:numPr>
          <w:ilvl w:val="0"/>
          <w:numId w:val="3"/>
        </w:numPr>
        <w:tabs>
          <w:tab w:val="left" w:pos="540"/>
        </w:tabs>
        <w:suppressAutoHyphens/>
        <w:spacing w:after="0" w:line="240" w:lineRule="auto"/>
        <w:ind w:left="360" w:hanging="360"/>
        <w:rPr>
          <w:rFonts w:ascii="Arial" w:eastAsia="Calibri" w:hAnsi="Arial" w:cs="Arial"/>
          <w:b/>
          <w:color w:val="000000" w:themeColor="text1"/>
          <w:sz w:val="16"/>
        </w:rPr>
      </w:pPr>
      <w:r w:rsidRPr="001C51F3">
        <w:rPr>
          <w:rFonts w:ascii="Arial" w:eastAsia="Calibri" w:hAnsi="Arial" w:cs="Arial"/>
          <w:color w:val="000000" w:themeColor="text1"/>
          <w:sz w:val="16"/>
        </w:rPr>
        <w:t>Persoanele care se inscriu singure si pentru care agentia nu gaseste partaj in camera dubla sau tripla, nu vor plati diferenta de single, aceasta fiind suportata de catre agentie</w:t>
      </w:r>
      <w:r w:rsidRPr="001C51F3">
        <w:rPr>
          <w:rFonts w:ascii="Arial" w:eastAsia="Calibri" w:hAnsi="Arial" w:cs="Arial"/>
          <w:b/>
          <w:color w:val="000000" w:themeColor="text1"/>
          <w:sz w:val="16"/>
        </w:rPr>
        <w:t>.</w:t>
      </w:r>
    </w:p>
    <w:p w:rsidR="00861CD0" w:rsidRPr="001C51F3" w:rsidRDefault="00861CD0" w:rsidP="00861CD0">
      <w:pPr>
        <w:numPr>
          <w:ilvl w:val="0"/>
          <w:numId w:val="3"/>
        </w:numPr>
        <w:tabs>
          <w:tab w:val="left" w:pos="540"/>
        </w:tabs>
        <w:suppressAutoHyphens/>
        <w:spacing w:after="0" w:line="240" w:lineRule="auto"/>
        <w:ind w:left="360" w:hanging="360"/>
        <w:rPr>
          <w:rFonts w:ascii="Arial" w:eastAsia="Calibri" w:hAnsi="Arial" w:cs="Arial"/>
          <w:b/>
          <w:color w:val="000000" w:themeColor="text1"/>
          <w:sz w:val="16"/>
        </w:rPr>
      </w:pPr>
      <w:r w:rsidRPr="001C51F3">
        <w:rPr>
          <w:rFonts w:ascii="Arial" w:eastAsia="Calibri" w:hAnsi="Arial" w:cs="Arial"/>
          <w:color w:val="000000" w:themeColor="text1"/>
          <w:sz w:val="16"/>
        </w:rPr>
        <w:t xml:space="preserve">La inscriere se achita un avans de 30% din valoarea totala a pachetului de servicii. Excursia trebuie achitata integral cu cel putin 21 zile inaintea plecarii. </w:t>
      </w:r>
    </w:p>
    <w:p w:rsidR="00861CD0" w:rsidRPr="001C51F3" w:rsidRDefault="00861CD0" w:rsidP="00861CD0">
      <w:pPr>
        <w:tabs>
          <w:tab w:val="left" w:pos="540"/>
        </w:tabs>
        <w:suppressAutoHyphens/>
        <w:spacing w:after="0" w:line="240" w:lineRule="auto"/>
        <w:rPr>
          <w:rFonts w:ascii="Arial" w:eastAsia="Calibri" w:hAnsi="Arial" w:cs="Arial"/>
          <w:color w:val="000000" w:themeColor="text1"/>
          <w:sz w:val="16"/>
          <w:szCs w:val="16"/>
        </w:rPr>
      </w:pPr>
    </w:p>
    <w:p w:rsidR="00861CD0" w:rsidRPr="001C51F3" w:rsidRDefault="00861CD0" w:rsidP="00861CD0">
      <w:pPr>
        <w:suppressAutoHyphens/>
        <w:spacing w:after="0" w:line="240" w:lineRule="auto"/>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 xml:space="preserve">            </w:t>
      </w:r>
    </w:p>
    <w:p w:rsidR="00E76E89" w:rsidRPr="001C51F3" w:rsidRDefault="00E76E89" w:rsidP="00E76E89">
      <w:pPr>
        <w:suppressAutoHyphens/>
        <w:spacing w:after="0" w:line="240" w:lineRule="auto"/>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De retinut:</w:t>
      </w:r>
    </w:p>
    <w:p w:rsidR="00E76E89" w:rsidRPr="001C51F3" w:rsidRDefault="00E76E89" w:rsidP="00E76E89">
      <w:pPr>
        <w:numPr>
          <w:ilvl w:val="0"/>
          <w:numId w:val="4"/>
        </w:numPr>
        <w:tabs>
          <w:tab w:val="left" w:pos="540"/>
        </w:tabs>
        <w:suppressAutoHyphens/>
        <w:spacing w:after="0" w:line="240" w:lineRule="auto"/>
        <w:ind w:left="360" w:hanging="360"/>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 xml:space="preserve">Copiii sub 18 ani care calatoresc singuri sau doar cu unul dintre parinti, trebuie să prezinte la vama acordul parental al ambilor parinti sau al celui care nu însoteste minorul (dupa caz), obtinut la notariat;  in cazul in care copiii nu sunt insotiti de parinti, adultul care-i insoteste va prezenta cazierul judiciar. Detalii la </w:t>
      </w:r>
      <w:hyperlink r:id="rId8">
        <w:r w:rsidRPr="001C51F3">
          <w:rPr>
            <w:rFonts w:ascii="Arial" w:eastAsia="Calibri" w:hAnsi="Arial" w:cs="Arial"/>
            <w:color w:val="000000" w:themeColor="text1"/>
            <w:sz w:val="16"/>
            <w:szCs w:val="16"/>
            <w:u w:val="single"/>
          </w:rPr>
          <w:t>www.politiadefrontiera.ro</w:t>
        </w:r>
      </w:hyperlink>
    </w:p>
    <w:p w:rsidR="00E76E89" w:rsidRPr="001C51F3" w:rsidRDefault="00E76E89" w:rsidP="00E76E89">
      <w:pPr>
        <w:numPr>
          <w:ilvl w:val="0"/>
          <w:numId w:val="4"/>
        </w:numPr>
        <w:tabs>
          <w:tab w:val="left" w:pos="540"/>
        </w:tabs>
        <w:suppressAutoHyphens/>
        <w:spacing w:after="0" w:line="240" w:lineRule="auto"/>
        <w:ind w:left="360" w:hanging="360"/>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Orice abatere a turistului de la program, se face pe propria raspundere.</w:t>
      </w:r>
    </w:p>
    <w:p w:rsidR="00E76E89" w:rsidRPr="001C51F3" w:rsidRDefault="00E76E89" w:rsidP="00E76E89">
      <w:pPr>
        <w:numPr>
          <w:ilvl w:val="0"/>
          <w:numId w:val="4"/>
        </w:numPr>
        <w:tabs>
          <w:tab w:val="left" w:pos="540"/>
        </w:tabs>
        <w:suppressAutoHyphens/>
        <w:spacing w:after="0" w:line="240" w:lineRule="auto"/>
        <w:ind w:left="360" w:hanging="360"/>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Turistul este obligat sa anunte agentia asupra oricarui incident petrecut in afara granitelor Romaniei.</w:t>
      </w:r>
    </w:p>
    <w:p w:rsidR="00E76E89" w:rsidRPr="001C51F3" w:rsidRDefault="00E76E89" w:rsidP="00E76E89">
      <w:pPr>
        <w:numPr>
          <w:ilvl w:val="0"/>
          <w:numId w:val="4"/>
        </w:numPr>
        <w:tabs>
          <w:tab w:val="left" w:pos="540"/>
        </w:tabs>
        <w:suppressAutoHyphens/>
        <w:spacing w:after="0" w:line="240" w:lineRule="auto"/>
        <w:ind w:left="360" w:hanging="360"/>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In cazul refuzului autoritatilor de la punctele de frontiera de a primii turistul pe teritoriul statului respectiv, sau de a-i permite sa paraseasca teritoriul propriu, Agentia  de turism  nu isi asuma responsabilitatea.</w:t>
      </w:r>
    </w:p>
    <w:p w:rsidR="00E76E89" w:rsidRPr="001C51F3" w:rsidRDefault="00E76E89" w:rsidP="00E76E89">
      <w:pPr>
        <w:numPr>
          <w:ilvl w:val="0"/>
          <w:numId w:val="4"/>
        </w:numPr>
        <w:tabs>
          <w:tab w:val="left" w:pos="540"/>
        </w:tabs>
        <w:suppressAutoHyphens/>
        <w:spacing w:after="0" w:line="240" w:lineRule="auto"/>
        <w:ind w:left="360" w:hanging="360"/>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Deteriorarea sau pierderea bagajului nu este imputabila agentiei de turism, ci companiei aeriene. Solicitarile pentru recuperarea bagajului pierdut si pentru eventualele despagubiri se vor adresa direct companiei aeriene care a efectuat transportul.</w:t>
      </w:r>
    </w:p>
    <w:p w:rsidR="00E76E89" w:rsidRPr="001C51F3" w:rsidRDefault="00E76E89" w:rsidP="00E76E89">
      <w:pPr>
        <w:numPr>
          <w:ilvl w:val="0"/>
          <w:numId w:val="4"/>
        </w:numPr>
        <w:tabs>
          <w:tab w:val="left" w:pos="180"/>
          <w:tab w:val="left" w:pos="10620"/>
        </w:tabs>
        <w:suppressAutoHyphens/>
        <w:spacing w:after="0" w:line="240" w:lineRule="auto"/>
        <w:ind w:left="360" w:hanging="360"/>
        <w:jc w:val="both"/>
        <w:rPr>
          <w:rFonts w:ascii="Arial" w:eastAsia="Calibri" w:hAnsi="Arial" w:cs="Arial"/>
          <w:color w:val="000000" w:themeColor="text1"/>
          <w:sz w:val="16"/>
          <w:szCs w:val="16"/>
        </w:rPr>
      </w:pPr>
      <w:r w:rsidRPr="001C51F3">
        <w:rPr>
          <w:rFonts w:ascii="Arial" w:eastAsia="Calibri" w:hAnsi="Arial" w:cs="Arial"/>
          <w:color w:val="000000" w:themeColor="text1"/>
          <w:sz w:val="16"/>
          <w:szCs w:val="16"/>
        </w:rPr>
        <w:t xml:space="preserve">    Orarul de  zbor poate fi modificat . Zborul este operat de compania aeriana </w:t>
      </w:r>
      <w:r w:rsidRPr="001C51F3">
        <w:rPr>
          <w:rFonts w:ascii="Arial" w:eastAsia="Calibri" w:hAnsi="Arial" w:cs="Arial"/>
          <w:b/>
          <w:color w:val="000000" w:themeColor="text1"/>
          <w:sz w:val="16"/>
          <w:szCs w:val="16"/>
        </w:rPr>
        <w:t>Elal</w:t>
      </w:r>
      <w:r w:rsidRPr="001C51F3">
        <w:rPr>
          <w:rFonts w:ascii="Arial" w:eastAsia="Calibri" w:hAnsi="Arial" w:cs="Arial"/>
          <w:color w:val="000000" w:themeColor="text1"/>
          <w:sz w:val="16"/>
          <w:szCs w:val="16"/>
        </w:rPr>
        <w:t>. Vă rugăm să verificaţi orarul de zbor cu 24 ore înainte de plecare. Agenţia nu este răspunzătoare pentru modificarea orarului de zbor sau pentru întârzieri, acestea fiind în responsabilitatea companiei aeriene ş</w:t>
      </w:r>
      <w:r w:rsidR="00B635AD" w:rsidRPr="001C51F3">
        <w:rPr>
          <w:rFonts w:ascii="Arial" w:eastAsia="Calibri" w:hAnsi="Arial" w:cs="Arial"/>
          <w:color w:val="000000" w:themeColor="text1"/>
          <w:sz w:val="16"/>
          <w:szCs w:val="16"/>
        </w:rPr>
        <w:t>i a autorităţilor aeroportuare</w:t>
      </w:r>
    </w:p>
    <w:p w:rsidR="00ED2775" w:rsidRPr="001C51F3" w:rsidRDefault="00ED2775" w:rsidP="00E76E89">
      <w:pPr>
        <w:rPr>
          <w:rFonts w:ascii="Tahoma" w:eastAsia="Tahoma" w:hAnsi="Tahoma" w:cs="Tahoma"/>
          <w:color w:val="000000" w:themeColor="text1"/>
          <w:sz w:val="16"/>
        </w:rPr>
      </w:pPr>
    </w:p>
    <w:sectPr w:rsidR="00ED2775" w:rsidRPr="001C51F3" w:rsidSect="00B635AD">
      <w:headerReference w:type="default" r:id="rId9"/>
      <w:pgSz w:w="11906" w:h="16838"/>
      <w:pgMar w:top="669" w:right="386" w:bottom="720" w:left="720" w:header="360"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4A" w:rsidRDefault="000C474A" w:rsidP="00E01B1B">
      <w:pPr>
        <w:spacing w:after="0" w:line="240" w:lineRule="auto"/>
      </w:pPr>
      <w:r>
        <w:separator/>
      </w:r>
    </w:p>
  </w:endnote>
  <w:endnote w:type="continuationSeparator" w:id="0">
    <w:p w:rsidR="000C474A" w:rsidRDefault="000C474A"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4A" w:rsidRDefault="000C474A" w:rsidP="00E01B1B">
      <w:pPr>
        <w:spacing w:after="0" w:line="240" w:lineRule="auto"/>
      </w:pPr>
      <w:r>
        <w:separator/>
      </w:r>
    </w:p>
  </w:footnote>
  <w:footnote w:type="continuationSeparator" w:id="0">
    <w:p w:rsidR="000C474A" w:rsidRDefault="000C474A"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C2" w:rsidRPr="001C51F3" w:rsidRDefault="00187E9B" w:rsidP="00E771C2">
    <w:pPr>
      <w:pStyle w:val="Header"/>
      <w:rPr>
        <w:rFonts w:ascii="Arial" w:hAnsi="Arial" w:cs="Arial"/>
        <w:sz w:val="20"/>
        <w:szCs w:val="20"/>
        <w:lang w:val="en-GB" w:eastAsia="en-GB"/>
      </w:rPr>
    </w:pPr>
    <w:r>
      <w:rPr>
        <w:rFonts w:ascii="Arial" w:hAnsi="Arial" w:cs="Arial"/>
        <w:noProof/>
        <w:sz w:val="20"/>
        <w:szCs w:val="20"/>
        <w:lang w:val="en-US" w:eastAsia="en-US"/>
      </w:rPr>
      <w:drawing>
        <wp:anchor distT="0" distB="0" distL="114300" distR="114300" simplePos="0" relativeHeight="251658240" behindDoc="0" locked="0" layoutInCell="1" allowOverlap="1" wp14:anchorId="7EB4A364" wp14:editId="72ED3CBE">
          <wp:simplePos x="0" y="0"/>
          <wp:positionH relativeFrom="page">
            <wp:align>right</wp:align>
          </wp:positionH>
          <wp:positionV relativeFrom="paragraph">
            <wp:posOffset>-289560</wp:posOffset>
          </wp:positionV>
          <wp:extent cx="2621280" cy="12192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eastAsia="en-US"/>
      </w:rPr>
      <w:t>Pta Sf. Stefan nr. 5</w:t>
    </w:r>
    <w:r w:rsidR="00E771C2" w:rsidRPr="001C51F3">
      <w:rPr>
        <w:rFonts w:ascii="Arial" w:hAnsi="Arial" w:cs="Arial"/>
        <w:sz w:val="20"/>
        <w:szCs w:val="20"/>
        <w:lang w:val="en-GB" w:eastAsia="en-GB"/>
      </w:rPr>
      <w:t xml:space="preserve">, sector 2, </w:t>
    </w:r>
    <w:proofErr w:type="spellStart"/>
    <w:r w:rsidR="00E771C2" w:rsidRPr="001C51F3">
      <w:rPr>
        <w:rFonts w:ascii="Arial" w:hAnsi="Arial" w:cs="Arial"/>
        <w:sz w:val="20"/>
        <w:szCs w:val="20"/>
        <w:lang w:val="en-GB" w:eastAsia="en-GB"/>
      </w:rPr>
      <w:t>Bucureşti</w:t>
    </w:r>
    <w:proofErr w:type="spellEnd"/>
  </w:p>
  <w:p w:rsidR="00E771C2" w:rsidRPr="001C51F3" w:rsidRDefault="00E771C2" w:rsidP="00E771C2">
    <w:pPr>
      <w:rPr>
        <w:rFonts w:ascii="Arial" w:hAnsi="Arial" w:cs="Arial"/>
        <w:color w:val="000000"/>
        <w:sz w:val="20"/>
        <w:szCs w:val="20"/>
      </w:rPr>
    </w:pPr>
    <w:r w:rsidRPr="001C51F3">
      <w:rPr>
        <w:rFonts w:ascii="Arial" w:hAnsi="Arial" w:cs="Arial"/>
        <w:color w:val="000000"/>
        <w:sz w:val="20"/>
        <w:szCs w:val="20"/>
      </w:rPr>
      <w:t xml:space="preserve">Telefon:  </w:t>
    </w:r>
    <w:r w:rsidR="00187E9B">
      <w:rPr>
        <w:rFonts w:ascii="Arial" w:hAnsi="Arial" w:cs="Arial"/>
        <w:color w:val="000000"/>
        <w:sz w:val="20"/>
        <w:szCs w:val="20"/>
      </w:rPr>
      <w:t>0734.33.44.33</w:t>
    </w:r>
  </w:p>
  <w:p w:rsidR="00E771C2" w:rsidRPr="001C51F3" w:rsidRDefault="00E771C2" w:rsidP="00E771C2">
    <w:pPr>
      <w:rPr>
        <w:rStyle w:val="Hyperlink"/>
        <w:rFonts w:ascii="Arial" w:hAnsi="Arial" w:cs="Arial"/>
        <w:color w:val="000000"/>
        <w:sz w:val="20"/>
        <w:szCs w:val="20"/>
      </w:rPr>
    </w:pPr>
    <w:r w:rsidRPr="001C51F3">
      <w:rPr>
        <w:rFonts w:ascii="Arial" w:hAnsi="Arial" w:cs="Arial"/>
        <w:color w:val="000000"/>
        <w:sz w:val="20"/>
        <w:szCs w:val="20"/>
      </w:rPr>
      <w:t>Email: </w:t>
    </w:r>
    <w:hyperlink r:id="rId2" w:history="1">
      <w:r w:rsidR="00187E9B" w:rsidRPr="0040476F">
        <w:rPr>
          <w:rStyle w:val="Hyperlink"/>
          <w:rFonts w:ascii="Arial" w:hAnsi="Arial" w:cs="Arial"/>
          <w:sz w:val="20"/>
          <w:szCs w:val="20"/>
        </w:rPr>
        <w:t>office@belditours.ro</w:t>
      </w:r>
    </w:hyperlink>
    <w:r w:rsidR="00187E9B">
      <w:rPr>
        <w:rFonts w:ascii="Arial" w:hAnsi="Arial" w:cs="Arial"/>
        <w:sz w:val="20"/>
        <w:szCs w:val="20"/>
      </w:rPr>
      <w:t xml:space="preserve"> </w:t>
    </w:r>
    <w:r w:rsidRPr="001C51F3">
      <w:rPr>
        <w:rFonts w:ascii="Arial" w:hAnsi="Arial" w:cs="Arial"/>
        <w:color w:val="000000"/>
        <w:sz w:val="20"/>
        <w:szCs w:val="20"/>
      </w:rPr>
      <w:br/>
      <w:t xml:space="preserve">Web: </w:t>
    </w:r>
    <w:hyperlink r:id="rId3" w:history="1">
      <w:r w:rsidR="00187E9B" w:rsidRPr="0040476F">
        <w:rPr>
          <w:rStyle w:val="Hyperlink"/>
          <w:rFonts w:ascii="Arial" w:hAnsi="Arial" w:cs="Arial"/>
          <w:sz w:val="20"/>
          <w:szCs w:val="20"/>
        </w:rPr>
        <w:t>http://www.belditours.ro/</w:t>
      </w:r>
    </w:hyperlink>
    <w:r w:rsidR="00187E9B">
      <w:rPr>
        <w:rStyle w:val="Hyperlink"/>
        <w:rFonts w:ascii="Arial" w:hAnsi="Arial" w:cs="Arial"/>
        <w:color w:val="000000"/>
        <w:sz w:val="20"/>
        <w:szCs w:val="20"/>
      </w:rPr>
      <w:t xml:space="preserve"> </w:t>
    </w:r>
  </w:p>
  <w:p w:rsidR="00E771C2" w:rsidRDefault="00E77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75"/>
    <w:rsid w:val="00011969"/>
    <w:rsid w:val="00024A1C"/>
    <w:rsid w:val="000C474A"/>
    <w:rsid w:val="001415CE"/>
    <w:rsid w:val="00162A57"/>
    <w:rsid w:val="00187E9B"/>
    <w:rsid w:val="001937B3"/>
    <w:rsid w:val="001C2496"/>
    <w:rsid w:val="001C51F3"/>
    <w:rsid w:val="002B04BB"/>
    <w:rsid w:val="002D35B9"/>
    <w:rsid w:val="00326816"/>
    <w:rsid w:val="003A5AFB"/>
    <w:rsid w:val="00420C8A"/>
    <w:rsid w:val="00477017"/>
    <w:rsid w:val="004908E2"/>
    <w:rsid w:val="004C638E"/>
    <w:rsid w:val="00553910"/>
    <w:rsid w:val="005A4B8F"/>
    <w:rsid w:val="00672BE3"/>
    <w:rsid w:val="006F25A7"/>
    <w:rsid w:val="00733671"/>
    <w:rsid w:val="007B7FD3"/>
    <w:rsid w:val="0081076F"/>
    <w:rsid w:val="00861CD0"/>
    <w:rsid w:val="008D7617"/>
    <w:rsid w:val="00AE6EE9"/>
    <w:rsid w:val="00B15A85"/>
    <w:rsid w:val="00B635AD"/>
    <w:rsid w:val="00BF4BFC"/>
    <w:rsid w:val="00C11994"/>
    <w:rsid w:val="00C8595A"/>
    <w:rsid w:val="00CD09B2"/>
    <w:rsid w:val="00CE5C5D"/>
    <w:rsid w:val="00D17CEF"/>
    <w:rsid w:val="00DF639F"/>
    <w:rsid w:val="00E01B1B"/>
    <w:rsid w:val="00E07896"/>
    <w:rsid w:val="00E131F3"/>
    <w:rsid w:val="00E76E89"/>
    <w:rsid w:val="00E771C2"/>
    <w:rsid w:val="00ED2775"/>
    <w:rsid w:val="00EF391A"/>
    <w:rsid w:val="00F201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83471-DAB5-483E-814D-AF19F9E5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character" w:styleId="Hyperlink">
    <w:name w:val="Hyperlink"/>
    <w:basedOn w:val="DefaultParagraphFont"/>
    <w:uiPriority w:val="99"/>
    <w:unhideWhenUsed/>
    <w:rsid w:val="00E771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belditours.ro/" TargetMode="External"/><Relationship Id="rId2" Type="http://schemas.openxmlformats.org/officeDocument/2006/relationships/hyperlink" Target="mailto:office@belditour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0DE9-7A36-46D2-B464-24341EA4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Agentie</dc:creator>
  <cp:lastModifiedBy>BeldiT</cp:lastModifiedBy>
  <cp:revision>5</cp:revision>
  <cp:lastPrinted>2018-11-12T14:20:00Z</cp:lastPrinted>
  <dcterms:created xsi:type="dcterms:W3CDTF">2018-11-12T14:30:00Z</dcterms:created>
  <dcterms:modified xsi:type="dcterms:W3CDTF">2018-11-15T12:21:00Z</dcterms:modified>
</cp:coreProperties>
</file>